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EA5A8">
      <w:pPr>
        <w:spacing w:line="360" w:lineRule="auto"/>
        <w:ind w:firstLine="643" w:firstLineChars="200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华宸AI智评操作指南-学生版</w:t>
      </w:r>
    </w:p>
    <w:p w14:paraId="3B6DD2EA">
      <w:pPr>
        <w:spacing w:line="360" w:lineRule="auto"/>
        <w:ind w:firstLine="562" w:firstLineChars="200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3BDAB522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一、登录账号</w:t>
      </w:r>
    </w:p>
    <w:p w14:paraId="30EE3CB6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1.登录网址：https://zhiping.huaczy.com/</w:t>
      </w:r>
    </w:p>
    <w:p w14:paraId="1F216CDA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2.选择学校：安徽财经大学继续教育学院</w:t>
      </w:r>
    </w:p>
    <w:p w14:paraId="16FFC750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2025年12月毕业生：</w:t>
      </w:r>
    </w:p>
    <w:p w14:paraId="4CF4A3AE">
      <w:pPr>
        <w:spacing w:line="360" w:lineRule="auto"/>
        <w:ind w:firstLine="720" w:firstLineChars="3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用户名</w:t>
      </w:r>
      <w:r>
        <w:rPr>
          <w:rFonts w:hint="eastAsia" w:ascii="宋体" w:hAnsi="宋体" w:eastAsia="宋体" w:cs="宋体"/>
          <w:sz w:val="24"/>
          <w:lang w:eastAsia="zh-CN"/>
        </w:rPr>
        <w:t>：</w:t>
      </w:r>
      <w:r>
        <w:rPr>
          <w:rFonts w:hint="eastAsia" w:ascii="宋体" w:hAnsi="宋体" w:eastAsia="宋体" w:cs="宋体"/>
          <w:sz w:val="24"/>
        </w:rPr>
        <w:t>准考证号</w:t>
      </w:r>
    </w:p>
    <w:p w14:paraId="2F58E050">
      <w:pPr>
        <w:spacing w:line="360" w:lineRule="auto"/>
        <w:ind w:firstLine="720" w:firstLineChars="3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初始密码：</w:t>
      </w:r>
      <w:r>
        <w:rPr>
          <w:rFonts w:hint="eastAsia" w:ascii="宋体" w:hAnsi="宋体" w:eastAsia="宋体" w:cs="宋体"/>
          <w:sz w:val="24"/>
          <w:lang w:val="en-US" w:eastAsia="zh-CN"/>
        </w:rPr>
        <w:t>身份证后6位</w:t>
      </w:r>
    </w:p>
    <w:p w14:paraId="1195F334">
      <w:pPr>
        <w:spacing w:line="360" w:lineRule="auto"/>
        <w:ind w:firstLine="48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2026年6月毕业生：</w:t>
      </w:r>
    </w:p>
    <w:p w14:paraId="75F6F7C1">
      <w:pPr>
        <w:spacing w:line="360" w:lineRule="auto"/>
        <w:ind w:firstLine="720" w:firstLineChars="300"/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用户名</w:t>
      </w:r>
      <w:r>
        <w:rPr>
          <w:rFonts w:hint="eastAsia" w:ascii="宋体" w:hAnsi="宋体" w:eastAsia="宋体" w:cs="宋体"/>
          <w:sz w:val="24"/>
          <w:lang w:eastAsia="zh-CN"/>
        </w:rPr>
        <w:t>：</w:t>
      </w:r>
      <w:r>
        <w:rPr>
          <w:rFonts w:hint="eastAsia" w:ascii="宋体" w:hAnsi="宋体" w:eastAsia="宋体" w:cs="宋体"/>
          <w:sz w:val="24"/>
        </w:rPr>
        <w:t>准考证号</w:t>
      </w:r>
    </w:p>
    <w:p w14:paraId="5C637B90">
      <w:pPr>
        <w:spacing w:line="360" w:lineRule="auto"/>
        <w:ind w:firstLine="720" w:firstLineChars="3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</w:rPr>
        <w:t>初始密码：</w:t>
      </w:r>
      <w:r>
        <w:rPr>
          <w:rFonts w:hint="eastAsia" w:ascii="宋体" w:hAnsi="宋体" w:eastAsia="宋体" w:cs="宋体"/>
          <w:sz w:val="24"/>
          <w:lang w:val="en-US" w:eastAsia="zh-CN"/>
        </w:rPr>
        <w:t>@Aa + 身份证后6位（例：@Aa123456）</w:t>
      </w:r>
    </w:p>
    <w:p w14:paraId="204979F2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3.登录系统绑定手机号，下次登录可使用手机验证码/密码登录</w:t>
      </w:r>
    </w:p>
    <w:p w14:paraId="7EF13D49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二、AI辅助评阅论文</w:t>
      </w:r>
    </w:p>
    <w:p w14:paraId="2E1D061D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1、点击“智能评阅”后点击“上传”即可上传论文</w:t>
      </w:r>
    </w:p>
    <w:p w14:paraId="5EEC9DD7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4"/>
        </w:rPr>
      </w:pPr>
      <w:r>
        <w:drawing>
          <wp:inline distT="0" distB="0" distL="114300" distR="114300">
            <wp:extent cx="5268595" cy="2600960"/>
            <wp:effectExtent l="0" t="0" r="8255" b="889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75EE6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/>
          <w:bCs/>
          <w:color w:val="E54C5E" w:themeColor="accent6"/>
          <w:sz w:val="24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sz w:val="24"/>
        </w:rPr>
        <w:t>上传论文后选择智能体及指导老师（</w:t>
      </w:r>
      <w:r>
        <w:rPr>
          <w:rFonts w:hint="eastAsia" w:ascii="宋体" w:hAnsi="宋体" w:eastAsia="宋体" w:cs="宋体"/>
          <w:sz w:val="24"/>
          <w:highlight w:val="yellow"/>
          <w:lang w:val="en-US" w:eastAsia="zh-CN"/>
        </w:rPr>
        <w:t>选择学位审核教师</w:t>
      </w:r>
      <w:r>
        <w:rPr>
          <w:rFonts w:hint="eastAsia" w:ascii="宋体" w:hAnsi="宋体" w:eastAsia="宋体" w:cs="宋体"/>
          <w:sz w:val="24"/>
        </w:rPr>
        <w:t>），添加文件提交即可</w:t>
      </w:r>
      <w:r>
        <w:rPr>
          <w:rFonts w:hint="eastAsia" w:ascii="宋体" w:hAnsi="宋体" w:eastAsia="宋体" w:cs="宋体"/>
          <w:b/>
          <w:bCs/>
          <w:color w:val="E54C5E" w:themeColor="accent6"/>
          <w:sz w:val="24"/>
          <w14:textFill>
            <w14:solidFill>
              <w14:schemeClr w14:val="accent6"/>
            </w14:solidFill>
          </w14:textFill>
        </w:rPr>
        <w:t>（注：三项服务可一次性使用也可以分开使用，同学们根据自己的需求使用即可。）</w:t>
      </w:r>
    </w:p>
    <w:p w14:paraId="33D86E07">
      <w:p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4"/>
        </w:rPr>
      </w:pPr>
      <w:r>
        <w:drawing>
          <wp:inline distT="0" distB="0" distL="114300" distR="114300">
            <wp:extent cx="5264785" cy="2552065"/>
            <wp:effectExtent l="0" t="0" r="12065" b="63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F4871">
      <w:pPr>
        <w:numPr>
          <w:ilvl w:val="0"/>
          <w:numId w:val="2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AI智评结果预计5-10分钟出结果；AIGC检测结果3分钟；格式检测上传word文档，预计20分钟出结果。</w:t>
      </w:r>
    </w:p>
    <w:p w14:paraId="6F73C0E6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FF0000"/>
          <w:sz w:val="24"/>
        </w:rPr>
      </w:pPr>
      <w:r>
        <w:rPr>
          <w:rFonts w:hint="eastAsia" w:ascii="宋体" w:hAnsi="宋体" w:eastAsia="宋体" w:cs="宋体"/>
          <w:color w:val="FF0000"/>
          <w:sz w:val="24"/>
        </w:rPr>
        <w:t>评级可忽略，关注智评建议，各位同学可根据建议情况进行论文自我修改。并在下图红箭头位置导出详细对照报告单。</w:t>
      </w:r>
    </w:p>
    <w:p w14:paraId="4C83E544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lang w:val="en-US" w:eastAsia="zh-CN"/>
        </w:rPr>
        <w:t>格式检测功能仅作辅助功能，实际校测中可能与范文存在不同之处，以学院官网发布附件中学位论文范文格式为准。</w:t>
      </w:r>
    </w:p>
    <w:p w14:paraId="22C9A209">
      <w:pPr>
        <w:spacing w:line="360" w:lineRule="auto"/>
        <w:jc w:val="left"/>
        <w:rPr>
          <w:rFonts w:hint="eastAsia" w:ascii="宋体" w:hAnsi="宋体" w:eastAsia="宋体" w:cs="宋体"/>
          <w:sz w:val="24"/>
        </w:rPr>
      </w:pPr>
      <w:r>
        <w:drawing>
          <wp:inline distT="0" distB="0" distL="114300" distR="114300">
            <wp:extent cx="5266690" cy="2783840"/>
            <wp:effectExtent l="0" t="0" r="10160" b="1651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br w:type="textWrapping"/>
      </w:r>
      <w:r>
        <w:drawing>
          <wp:inline distT="0" distB="0" distL="114300" distR="114300">
            <wp:extent cx="5271135" cy="5067300"/>
            <wp:effectExtent l="0" t="0" r="5715" b="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0440F">
      <w:pPr>
        <w:spacing w:line="360" w:lineRule="auto"/>
        <w:jc w:val="left"/>
        <w:rPr>
          <w:rFonts w:hint="eastAsia" w:ascii="宋体" w:hAnsi="宋体" w:eastAsia="宋体" w:cs="宋体"/>
          <w:sz w:val="24"/>
        </w:rPr>
      </w:pPr>
      <w:r>
        <w:drawing>
          <wp:inline distT="0" distB="0" distL="114300" distR="114300">
            <wp:extent cx="5264150" cy="2926080"/>
            <wp:effectExtent l="0" t="0" r="12700" b="7620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065E1">
      <w:pPr>
        <w:spacing w:line="360" w:lineRule="auto"/>
        <w:jc w:val="left"/>
        <w:rPr>
          <w:rFonts w:hint="eastAsia" w:ascii="宋体" w:hAnsi="宋体" w:eastAsia="宋体" w:cs="宋体"/>
          <w:sz w:val="24"/>
        </w:rPr>
      </w:pPr>
    </w:p>
    <w:p w14:paraId="20C5E8F3">
      <w:pPr>
        <w:spacing w:line="360" w:lineRule="auto"/>
        <w:jc w:val="left"/>
        <w:rPr>
          <w:rFonts w:hint="eastAsia" w:ascii="宋体" w:hAnsi="宋体" w:eastAsia="宋体" w:cs="宋体"/>
          <w:sz w:val="24"/>
        </w:rPr>
      </w:pPr>
    </w:p>
    <w:p w14:paraId="194A8722">
      <w:pPr>
        <w:spacing w:line="360" w:lineRule="auto"/>
        <w:jc w:val="left"/>
        <w:rPr>
          <w:rFonts w:hint="eastAsia" w:ascii="宋体" w:hAnsi="宋体" w:eastAsia="宋体" w:cs="宋体"/>
          <w:sz w:val="24"/>
        </w:rPr>
      </w:pPr>
    </w:p>
    <w:p w14:paraId="7C038159">
      <w:pPr>
        <w:spacing w:line="360" w:lineRule="auto"/>
        <w:jc w:val="left"/>
      </w:pPr>
      <w:r>
        <w:drawing>
          <wp:inline distT="0" distB="0" distL="114300" distR="114300">
            <wp:extent cx="5268595" cy="2540635"/>
            <wp:effectExtent l="0" t="0" r="8255" b="1206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014EB">
      <w:pPr>
        <w:numPr>
          <w:ilvl w:val="0"/>
          <w:numId w:val="2"/>
        </w:num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如同学们有额外使用的需求，可点击C端网址：</w:t>
      </w:r>
      <w:r>
        <w:rPr>
          <w:rFonts w:ascii="宋体" w:hAnsi="宋体" w:eastAsia="宋体" w:cs="宋体"/>
          <w:sz w:val="24"/>
        </w:rPr>
        <w:t>https://review.huaczy.com/</w:t>
      </w:r>
    </w:p>
    <w:p w14:paraId="74E5D3E4">
      <w:pPr>
        <w:spacing w:line="360" w:lineRule="auto"/>
        <w:jc w:val="left"/>
      </w:pPr>
    </w:p>
    <w:p w14:paraId="6466AF94">
      <w:pPr>
        <w:spacing w:line="360" w:lineRule="auto"/>
        <w:jc w:val="center"/>
      </w:pPr>
      <w:r>
        <w:drawing>
          <wp:inline distT="0" distB="0" distL="114300" distR="114300">
            <wp:extent cx="2967990" cy="3718560"/>
            <wp:effectExtent l="0" t="0" r="3810" b="1524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69027" cy="371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8E59A">
      <w:pPr>
        <w:spacing w:line="360" w:lineRule="auto"/>
        <w:jc w:val="left"/>
        <w:rPr>
          <w:rFonts w:hint="eastAsia" w:ascii="宋体" w:hAnsi="宋体" w:eastAsia="宋体" w:cs="宋体"/>
          <w:sz w:val="24"/>
        </w:rPr>
      </w:pPr>
    </w:p>
    <w:p w14:paraId="228464CA">
      <w:pPr>
        <w:pStyle w:val="7"/>
        <w:widowControl/>
        <w:spacing w:line="360" w:lineRule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2"/>
          <w:sz w:val="36"/>
          <w:szCs w:val="36"/>
        </w:rPr>
        <w:t>华宸系统联络方式如下</w:t>
      </w:r>
    </w:p>
    <w:p w14:paraId="4FD631B6">
      <w:pPr>
        <w:pStyle w:val="7"/>
        <w:widowControl/>
        <w:spacing w:line="360" w:lineRule="auto"/>
        <w:rPr>
          <w:rFonts w:hint="eastAsia" w:ascii="宋体" w:hAnsi="宋体" w:eastAsia="宋体" w:cs="宋体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</w:rPr>
        <w:t>电话: 010-82928900 邮箱：service@huaczy.com</w:t>
      </w:r>
    </w:p>
    <w:p w14:paraId="5C7BD611">
      <w:pPr>
        <w:rPr>
          <w:rFonts w:hint="eastAsia"/>
        </w:rPr>
      </w:pP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1CB1A">
    <w:pPr>
      <w:pStyle w:val="3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391400" cy="2129790"/>
          <wp:effectExtent l="1209040" t="0" r="1461770" b="0"/>
          <wp:wrapNone/>
          <wp:docPr id="9" name="WordPictureWatermark672939" descr="AI智评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WordPictureWatermark672939" descr="AI智评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7391400" cy="2129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A77B93"/>
    <w:multiLevelType w:val="singleLevel"/>
    <w:tmpl w:val="F3A77B93"/>
    <w:lvl w:ilvl="0" w:tentative="0">
      <w:start w:val="2"/>
      <w:numFmt w:val="decimal"/>
      <w:suff w:val="nothing"/>
      <w:lvlText w:val="%1、"/>
      <w:lvlJc w:val="left"/>
      <w:rPr>
        <w:rFonts w:hint="default"/>
        <w:color w:val="auto"/>
      </w:rPr>
    </w:lvl>
  </w:abstractNum>
  <w:abstractNum w:abstractNumId="1">
    <w:nsid w:val="7DFCA5A3"/>
    <w:multiLevelType w:val="singleLevel"/>
    <w:tmpl w:val="7DFCA5A3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VhNDE5ZDBhNGRhZTVhMjY0MTU2M2RiM2FiNzJkNmQifQ=="/>
  </w:docVars>
  <w:rsids>
    <w:rsidRoot w:val="7ABEB7FC"/>
    <w:rsid w:val="00087BD1"/>
    <w:rsid w:val="000F0B38"/>
    <w:rsid w:val="00113BB3"/>
    <w:rsid w:val="001A56C5"/>
    <w:rsid w:val="001C2A6E"/>
    <w:rsid w:val="002861A0"/>
    <w:rsid w:val="00306511"/>
    <w:rsid w:val="003A6531"/>
    <w:rsid w:val="00466B9C"/>
    <w:rsid w:val="00593A68"/>
    <w:rsid w:val="006A603F"/>
    <w:rsid w:val="006C1A7F"/>
    <w:rsid w:val="007B1CE4"/>
    <w:rsid w:val="00800311"/>
    <w:rsid w:val="00883E35"/>
    <w:rsid w:val="008876A2"/>
    <w:rsid w:val="008A3DE9"/>
    <w:rsid w:val="008E1A75"/>
    <w:rsid w:val="00907B3A"/>
    <w:rsid w:val="00A17DBE"/>
    <w:rsid w:val="00A31F05"/>
    <w:rsid w:val="00A7476E"/>
    <w:rsid w:val="00B759AE"/>
    <w:rsid w:val="00C128CE"/>
    <w:rsid w:val="00C90858"/>
    <w:rsid w:val="00CB7411"/>
    <w:rsid w:val="00D405BE"/>
    <w:rsid w:val="00E923C2"/>
    <w:rsid w:val="00E9244A"/>
    <w:rsid w:val="00E9595D"/>
    <w:rsid w:val="00EB4D57"/>
    <w:rsid w:val="00ED2A3E"/>
    <w:rsid w:val="00F17B5A"/>
    <w:rsid w:val="00F634E5"/>
    <w:rsid w:val="00FB0EB2"/>
    <w:rsid w:val="00FC36F6"/>
    <w:rsid w:val="00FD4DEF"/>
    <w:rsid w:val="093E76C7"/>
    <w:rsid w:val="0F3B4D0F"/>
    <w:rsid w:val="125C471A"/>
    <w:rsid w:val="17373A15"/>
    <w:rsid w:val="19AF12A6"/>
    <w:rsid w:val="2026602C"/>
    <w:rsid w:val="2FEF5A38"/>
    <w:rsid w:val="34162746"/>
    <w:rsid w:val="3A983639"/>
    <w:rsid w:val="3CF72A41"/>
    <w:rsid w:val="40C1526F"/>
    <w:rsid w:val="45167A60"/>
    <w:rsid w:val="47F52ED7"/>
    <w:rsid w:val="495C67D2"/>
    <w:rsid w:val="5354676C"/>
    <w:rsid w:val="55677B00"/>
    <w:rsid w:val="59463033"/>
    <w:rsid w:val="59E12FBB"/>
    <w:rsid w:val="5EDE74B5"/>
    <w:rsid w:val="654F3237"/>
    <w:rsid w:val="660364FC"/>
    <w:rsid w:val="66FBCE55"/>
    <w:rsid w:val="6FFE36BB"/>
    <w:rsid w:val="7556678F"/>
    <w:rsid w:val="75E1341E"/>
    <w:rsid w:val="77664B3C"/>
    <w:rsid w:val="79BFFBE8"/>
    <w:rsid w:val="7ABEB7FC"/>
    <w:rsid w:val="7BF1074D"/>
    <w:rsid w:val="EFE3CACA"/>
    <w:rsid w:val="F7BB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s1"/>
    <w:basedOn w:val="5"/>
    <w:qFormat/>
    <w:uiPriority w:val="0"/>
    <w:rPr>
      <w:rFonts w:ascii="Helvetica" w:hAnsi="Helvetica" w:eastAsia="Helvetica" w:cs="Helvetica"/>
      <w:sz w:val="24"/>
      <w:szCs w:val="24"/>
    </w:rPr>
  </w:style>
  <w:style w:type="paragraph" w:customStyle="1" w:styleId="7">
    <w:name w:val="p1"/>
    <w:basedOn w:val="1"/>
    <w:qFormat/>
    <w:uiPriority w:val="0"/>
    <w:pPr>
      <w:jc w:val="left"/>
    </w:pPr>
    <w:rPr>
      <w:rFonts w:ascii="Helvetica" w:hAnsi="Helvetica" w:eastAsia="Helvetica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2B0EE-46B5-4398-B8BB-38F9C5F77D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351</Words>
  <Characters>455</Characters>
  <Lines>22</Lines>
  <Paragraphs>17</Paragraphs>
  <TotalTime>0</TotalTime>
  <ScaleCrop>false</ScaleCrop>
  <LinksUpToDate>false</LinksUpToDate>
  <CharactersWithSpaces>463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2025-11-12T08:20:00Z</dcterms:created>
  <dc:creator>EVANnnn</dc:creator>
  <cp:lastModifiedBy>于是·此时</cp:lastModifiedBy>
  <dcterms:modified xsi:type="dcterms:W3CDTF">2026-11-02T01:15:14Z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F052B25893C147748BCCC1A8D813000D_13</vt:lpwstr>
  </property>
  <property fmtid="{D5CDD505-2E9C-101B-9397-08002B2CF9AE}" pid="4" name="KSOTemplateDocerSaveRecord">
    <vt:lpwstr>eyJoZGlkIjoiNjQ0NGI0NTk3NTlkNDg4NjI1NWQyNjQ0YThmOTA3YTciLCJ1c2VySWQiOiI0ODk2Nzc5MjEifQ==</vt:lpwstr>
  </property>
</Properties>
</file>